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200" w14:textId="569175AF" w:rsidR="004415E5" w:rsidRDefault="004415E5" w:rsidP="006B5D1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2D5B749" wp14:editId="255C91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235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332" y="21214"/>
                <wp:lineTo x="213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221_1704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8EADD" w14:textId="021ABB56" w:rsidR="004415E5" w:rsidRDefault="004415E5" w:rsidP="004415E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FCC0519" w14:textId="77777777" w:rsidR="004415E5" w:rsidRDefault="004415E5" w:rsidP="006B5D1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3165469" w14:textId="6B3AF4BE" w:rsidR="006B5D19" w:rsidRPr="00BA518A" w:rsidRDefault="006B5D19" w:rsidP="006B5D1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Bradley Hand ITC" w:eastAsia="Times New Roman" w:hAnsi="Bradley Hand ITC" w:cs="Arial"/>
          <w:b/>
          <w:bCs/>
          <w:color w:val="000000"/>
          <w:sz w:val="32"/>
          <w:szCs w:val="32"/>
          <w:lang w:eastAsia="en-GB"/>
        </w:rPr>
      </w:pPr>
      <w:r w:rsidRPr="00BA518A">
        <w:rPr>
          <w:rFonts w:ascii="Bradley Hand ITC" w:eastAsia="Times New Roman" w:hAnsi="Bradley Hand ITC" w:cs="Arial"/>
          <w:b/>
          <w:bCs/>
          <w:color w:val="000000"/>
          <w:sz w:val="32"/>
          <w:szCs w:val="32"/>
          <w:lang w:eastAsia="en-GB"/>
        </w:rPr>
        <w:t xml:space="preserve">Breathing Space Therapeutic Services </w:t>
      </w:r>
    </w:p>
    <w:p w14:paraId="7C1DF66A" w14:textId="640B903F" w:rsidR="006B5D19" w:rsidRDefault="006B5D19" w:rsidP="006B5D1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F56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GDPR</w:t>
      </w: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Privacy Policy</w:t>
      </w:r>
    </w:p>
    <w:p w14:paraId="2AA99B2D" w14:textId="77777777" w:rsidR="007F56CC" w:rsidRPr="006B5D19" w:rsidRDefault="007F56CC" w:rsidP="006B5D1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4833386" w14:textId="39C12CD8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privacy policy will explain how our organi</w:t>
      </w:r>
      <w:r w:rsidR="007F56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ation uses the personal data we collect from you when you</w:t>
      </w:r>
      <w:r w:rsidR="00F776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access our service</w:t>
      </w:r>
    </w:p>
    <w:p w14:paraId="585C6EA0" w14:textId="77777777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Topics:</w:t>
      </w:r>
    </w:p>
    <w:p w14:paraId="6D0CCCE2" w14:textId="77777777" w:rsidR="006B5D19" w:rsidRPr="006B5D19" w:rsidRDefault="006B5D19" w:rsidP="006B5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data do we collect?</w:t>
      </w:r>
    </w:p>
    <w:p w14:paraId="1F1CF55C" w14:textId="77777777" w:rsidR="006B5D19" w:rsidRPr="006B5D19" w:rsidRDefault="006B5D19" w:rsidP="006B5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do we collect your data?</w:t>
      </w:r>
    </w:p>
    <w:p w14:paraId="34FD9C9F" w14:textId="77777777" w:rsidR="006B5D19" w:rsidRPr="006B5D19" w:rsidRDefault="006B5D19" w:rsidP="006B5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will we use your data?</w:t>
      </w:r>
    </w:p>
    <w:p w14:paraId="006E3D35" w14:textId="77777777" w:rsidR="006B5D19" w:rsidRPr="006B5D19" w:rsidRDefault="006B5D19" w:rsidP="006B5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do we store your data?</w:t>
      </w:r>
    </w:p>
    <w:p w14:paraId="202ECBA2" w14:textId="77777777" w:rsidR="006B5D19" w:rsidRPr="006B5D19" w:rsidRDefault="006B5D19" w:rsidP="006B5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Marketing</w:t>
      </w:r>
    </w:p>
    <w:p w14:paraId="3E46D43A" w14:textId="77777777" w:rsidR="006B5D19" w:rsidRPr="006B5D19" w:rsidRDefault="006B5D19" w:rsidP="006B5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What </w:t>
      </w:r>
      <w:proofErr w:type="gramStart"/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</w:t>
      </w:r>
      <w:proofErr w:type="gramEnd"/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your data protection rights?</w:t>
      </w:r>
    </w:p>
    <w:p w14:paraId="7A20DB04" w14:textId="77777777" w:rsidR="006B5D19" w:rsidRPr="006B5D19" w:rsidRDefault="006B5D19" w:rsidP="006B5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 to our privacy policy</w:t>
      </w:r>
    </w:p>
    <w:p w14:paraId="597F224A" w14:textId="77777777" w:rsidR="006B5D19" w:rsidRPr="006B5D19" w:rsidRDefault="006B5D19" w:rsidP="006B5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contact us</w:t>
      </w:r>
    </w:p>
    <w:p w14:paraId="7F1BB03D" w14:textId="77777777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What data do we collect?</w:t>
      </w:r>
    </w:p>
    <w:p w14:paraId="64450BF8" w14:textId="13F68C00" w:rsidR="006B5D19" w:rsidRPr="006B5D19" w:rsidRDefault="0063674D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="006B5D19"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collects the following data:</w:t>
      </w:r>
    </w:p>
    <w:p w14:paraId="47E91404" w14:textId="77777777" w:rsidR="006B5D19" w:rsidRPr="006B5D19" w:rsidRDefault="006B5D19" w:rsidP="006B5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Personal identification information (Name, email address, phone number, etc.)</w:t>
      </w:r>
    </w:p>
    <w:p w14:paraId="53B1BF02" w14:textId="3CF1D052" w:rsidR="006B5D19" w:rsidRDefault="007F56CC" w:rsidP="006B5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Referrer identification information</w:t>
      </w:r>
    </w:p>
    <w:p w14:paraId="23D1C144" w14:textId="50558D90" w:rsidR="0063674D" w:rsidRDefault="0063674D" w:rsidP="006B5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Reasons for referral into the service</w:t>
      </w:r>
    </w:p>
    <w:p w14:paraId="7D24B143" w14:textId="523D03E2" w:rsidR="0063674D" w:rsidRDefault="0063674D" w:rsidP="006B5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Client </w:t>
      </w:r>
      <w:r w:rsidR="00F75A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records: </w:t>
      </w:r>
    </w:p>
    <w:p w14:paraId="09CAD025" w14:textId="46A72A95" w:rsidR="00F75A09" w:rsidRDefault="00F75A09" w:rsidP="00F75A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Client name</w:t>
      </w:r>
    </w:p>
    <w:p w14:paraId="16197691" w14:textId="1AB2B57C" w:rsidR="00F75A09" w:rsidRDefault="00F75A09" w:rsidP="00F75A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Start date</w:t>
      </w:r>
    </w:p>
    <w:p w14:paraId="54E922C6" w14:textId="14C65EF8" w:rsidR="00F75A09" w:rsidRDefault="00F75A09" w:rsidP="00F75A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End date</w:t>
      </w:r>
    </w:p>
    <w:p w14:paraId="19360E5D" w14:textId="327912EE" w:rsidR="00F75A09" w:rsidRDefault="00F75A09" w:rsidP="00F75A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Length of engagement/Number of sessions</w:t>
      </w:r>
    </w:p>
    <w:p w14:paraId="69D7F2CD" w14:textId="6528701E" w:rsidR="00F75A09" w:rsidRDefault="00F75A09" w:rsidP="00F75A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 presenting issue</w:t>
      </w:r>
    </w:p>
    <w:p w14:paraId="5B621ED7" w14:textId="02ABF360" w:rsidR="00F75A09" w:rsidRDefault="00F75A09" w:rsidP="00F75A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specific interventions, etc</w:t>
      </w:r>
    </w:p>
    <w:p w14:paraId="5B2AD1BA" w14:textId="77777777" w:rsidR="00D8058C" w:rsidRDefault="00D8058C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8762BB5" w14:textId="77777777" w:rsidR="00D8058C" w:rsidRDefault="00D8058C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F4E0F14" w14:textId="77777777" w:rsidR="00D8058C" w:rsidRDefault="00D8058C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4F99C98" w14:textId="587799A4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do we collect your data?</w:t>
      </w:r>
    </w:p>
    <w:p w14:paraId="56F9707F" w14:textId="53C6D4AE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directly provide </w:t>
      </w:r>
      <w:r w:rsidR="007F56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most of the data we collect. We collect data and process data when you:</w:t>
      </w:r>
    </w:p>
    <w:p w14:paraId="3A5DACF3" w14:textId="16F3B5A7" w:rsidR="006B5D19" w:rsidRPr="006B5D19" w:rsidRDefault="006B5D19" w:rsidP="006B5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Register </w:t>
      </w:r>
      <w:r w:rsidR="007F56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expression of interest via our website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6C0C6F0" w14:textId="6A2E45DD" w:rsidR="006B5D19" w:rsidRPr="006B5D19" w:rsidRDefault="007F56CC" w:rsidP="006B5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Complete a referral form for the BSTS provision</w:t>
      </w:r>
      <w:r w:rsidR="006B5D19"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1C9CA4CE" w14:textId="174E6927" w:rsidR="006B5D19" w:rsidRPr="006B5D19" w:rsidRDefault="007F56CC" w:rsidP="006B5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Offer amended information </w:t>
      </w:r>
      <w:r w:rsidR="00F776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regarding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young person who has been referred into the service</w:t>
      </w:r>
    </w:p>
    <w:p w14:paraId="6AE2EEA3" w14:textId="7DBB4379" w:rsidR="006B5D19" w:rsidRPr="006B5D19" w:rsidRDefault="0063674D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="006B5D19"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 also receive your data directly from the following sources:</w:t>
      </w:r>
    </w:p>
    <w:p w14:paraId="4B54CC2D" w14:textId="19565203" w:rsidR="00D8058C" w:rsidRDefault="00A8387F" w:rsidP="00D805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Referral agencies</w:t>
      </w:r>
      <w:r w:rsidR="00D805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</w:p>
    <w:p w14:paraId="1F94FCB5" w14:textId="4BB10694" w:rsidR="00D8058C" w:rsidRDefault="00D8058C" w:rsidP="00D8058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Education</w:t>
      </w:r>
    </w:p>
    <w:p w14:paraId="615643C4" w14:textId="2E2B6DF0" w:rsidR="00D8058C" w:rsidRDefault="00D8058C" w:rsidP="00D8058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Authority</w:t>
      </w:r>
    </w:p>
    <w:p w14:paraId="53255C17" w14:textId="404CE05C" w:rsidR="00D8058C" w:rsidRDefault="00D8058C" w:rsidP="00D8058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Health Service</w:t>
      </w:r>
    </w:p>
    <w:p w14:paraId="6047EDFB" w14:textId="168CC403" w:rsidR="00D8058C" w:rsidRPr="00D8058C" w:rsidRDefault="00D8058C" w:rsidP="00D8058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Children’s Services</w:t>
      </w:r>
    </w:p>
    <w:p w14:paraId="09A1A16B" w14:textId="742BB1E6" w:rsidR="006B5D19" w:rsidRPr="006B5D19" w:rsidRDefault="006B5D19" w:rsidP="00D8058C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will we use your data?</w:t>
      </w:r>
    </w:p>
    <w:p w14:paraId="18BA38FA" w14:textId="20FC7B29" w:rsidR="006B5D19" w:rsidRPr="006B5D19" w:rsidRDefault="0063674D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="006B5D19"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collects your data so that we can:</w:t>
      </w:r>
    </w:p>
    <w:p w14:paraId="3B287DA7" w14:textId="08D7D9AE" w:rsidR="006B5D19" w:rsidRPr="006B5D19" w:rsidRDefault="00A8387F" w:rsidP="006B5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 an individual support package to the young person/people referred into our service</w:t>
      </w:r>
    </w:p>
    <w:p w14:paraId="1B69374D" w14:textId="44684391" w:rsidR="006B5D19" w:rsidRPr="006B5D19" w:rsidRDefault="00A8387F" w:rsidP="006B5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client notes and records up to date</w:t>
      </w:r>
    </w:p>
    <w:p w14:paraId="2E7B5153" w14:textId="595B78BC" w:rsidR="006B5D19" w:rsidRPr="006B5D19" w:rsidRDefault="00A8387F" w:rsidP="006B5D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relevant information to hand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should it be needed by Safeguarding authorities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BEBBA83" w14:textId="542AFE57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agree,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share your data with our partner companies so that they may offer you their products and services.</w:t>
      </w:r>
    </w:p>
    <w:p w14:paraId="1AA86BB8" w14:textId="0F217072" w:rsidR="00A8387F" w:rsidRPr="001F510F" w:rsidRDefault="00A8387F" w:rsidP="001F51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Challenge Academy CIC</w:t>
      </w:r>
    </w:p>
    <w:p w14:paraId="4F1AF817" w14:textId="6B75A0D8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do we store your data?</w:t>
      </w:r>
    </w:p>
    <w:p w14:paraId="58AC7068" w14:textId="40845AE4" w:rsidR="006B5D19" w:rsidRDefault="0063674D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="006B5D19"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securely stores your data </w:t>
      </w:r>
      <w:r w:rsidR="00A838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="00A838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’s main address.</w:t>
      </w:r>
      <w:r w:rsidR="00F63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We keep all client information in a locked, robust cabinet housed in a secure room.  We also keep client information separate from the session notes and information.</w:t>
      </w:r>
    </w:p>
    <w:p w14:paraId="6A612EC1" w14:textId="2EFC0350" w:rsidR="006B5D19" w:rsidRPr="006B5D19" w:rsidRDefault="00F639CA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Under common law,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="006B5D19"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keep </w:t>
      </w:r>
      <w:r w:rsidR="00A838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client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information and notes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</w:t>
      </w:r>
      <w:r>
        <w:rPr>
          <w:color w:val="484742"/>
          <w:spacing w:val="15"/>
          <w:sz w:val="21"/>
          <w:szCs w:val="21"/>
          <w:shd w:val="clear" w:color="auto" w:fill="FFFFFF"/>
        </w:rPr>
        <w:t xml:space="preserve"> </w:t>
      </w:r>
      <w:r w:rsidRPr="00F639CA">
        <w:rPr>
          <w:rFonts w:ascii="Arial" w:hAnsi="Arial" w:cs="Arial"/>
          <w:spacing w:val="15"/>
          <w:sz w:val="24"/>
          <w:szCs w:val="24"/>
          <w:shd w:val="clear" w:color="auto" w:fill="FFFFFF"/>
        </w:rPr>
        <w:t>six years and three years after someone turns 18</w:t>
      </w:r>
      <w:r w:rsidR="006B5D19" w:rsidRPr="006B5D1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B5D19"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Once this time period has expired, we will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shred/delete all client information.</w:t>
      </w:r>
    </w:p>
    <w:p w14:paraId="05112CEE" w14:textId="77777777" w:rsidR="001F510F" w:rsidRDefault="001F510F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634961A" w14:textId="77777777" w:rsidR="001F510F" w:rsidRDefault="001F510F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D4B8E50" w14:textId="4A6F2BE7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Marketing</w:t>
      </w:r>
    </w:p>
    <w:p w14:paraId="469F51A1" w14:textId="6FB90B09" w:rsidR="006B5D19" w:rsidRPr="006B5D19" w:rsidRDefault="0063674D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="006B5D19"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would like to send you information about products and services of ours that we think you might like, as well as those of our partner companies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73A2090A" w14:textId="68BD6FBA" w:rsidR="006B5D19" w:rsidRPr="006B5D19" w:rsidRDefault="0063674D" w:rsidP="00A838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Challenge Academy CIC</w:t>
      </w:r>
    </w:p>
    <w:p w14:paraId="2A41CA4E" w14:textId="2AC150E8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have the right at any time to stop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contacting you for marketing purposes or giving your data to other members of the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Group.</w:t>
      </w:r>
    </w:p>
    <w:p w14:paraId="0D8848EB" w14:textId="77777777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What </w:t>
      </w:r>
      <w:proofErr w:type="gramStart"/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are</w:t>
      </w:r>
      <w:proofErr w:type="gramEnd"/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your data protection rights?</w:t>
      </w:r>
    </w:p>
    <w:p w14:paraId="40622295" w14:textId="0190A7A7" w:rsidR="006B5D19" w:rsidRPr="006B5D19" w:rsidRDefault="0063674D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="006B5D19"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would like to make sure you are fully aware of all of your data protection rights. Every user is entitled to the following:</w:t>
      </w:r>
    </w:p>
    <w:p w14:paraId="0FD58559" w14:textId="2EDC9E27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access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have the right to request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copies of your personal data. We may charge you a small fee for this service.</w:t>
      </w:r>
    </w:p>
    <w:p w14:paraId="0D696B4C" w14:textId="38AB030D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rectification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</w:t>
      </w:r>
      <w:proofErr w:type="gramStart"/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right to request that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correct any information you believe is inaccurate. You also have the right to request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complete the information you believe is incomplete.</w:t>
      </w:r>
    </w:p>
    <w:p w14:paraId="2045EC6C" w14:textId="1BEE1804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erasure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</w:t>
      </w:r>
      <w:proofErr w:type="gramStart"/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right to request that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erase your personal data, under certain conditions.</w:t>
      </w:r>
    </w:p>
    <w:p w14:paraId="358BAC59" w14:textId="087CB30A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restrict processing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have the right to request that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restrict the processing of your personal data, under certain conditions.</w:t>
      </w:r>
    </w:p>
    <w:p w14:paraId="4A5FA640" w14:textId="50CFC1DF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object to processing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have the right to object to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’s processing of your personal data, under certain conditions.</w:t>
      </w:r>
    </w:p>
    <w:p w14:paraId="5279CFDF" w14:textId="2C901B4B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right to data portability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You </w:t>
      </w:r>
      <w:proofErr w:type="gramStart"/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right to request that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transfer the data that we have collected to another organization, or directly to you, under certain conditions.</w:t>
      </w:r>
    </w:p>
    <w:p w14:paraId="26288A0F" w14:textId="60CA9656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make a request, we have one month to respond to you. If you would like to exercise any of these rights, please contact us at our email: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hyperlink r:id="rId8" w:history="1">
        <w:r w:rsidR="0063674D" w:rsidRPr="00FA73C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breathingspace@challengeacademy.co.uk</w:t>
        </w:r>
      </w:hyperlink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59531D3B" w14:textId="77777777" w:rsidR="006B5D19" w:rsidRPr="006B5D19" w:rsidRDefault="006B5D19" w:rsidP="00B670E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Privacy policies of other websites</w:t>
      </w:r>
    </w:p>
    <w:p w14:paraId="64953493" w14:textId="091102F8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website contains links to other websites. Our privacy policy applies only to our website, so if you click on a link to another website, you should read their privacy policy.</w:t>
      </w:r>
    </w:p>
    <w:p w14:paraId="3D0BC867" w14:textId="77777777" w:rsidR="00F77622" w:rsidRDefault="00F77622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CF0A71D" w14:textId="77777777" w:rsidR="00F77622" w:rsidRDefault="00F77622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B0EEAEE" w14:textId="0813DC22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Changes to our privacy policy</w:t>
      </w:r>
    </w:p>
    <w:p w14:paraId="16578C26" w14:textId="3BE8097A" w:rsidR="006B5D19" w:rsidRPr="006B5D19" w:rsidRDefault="0063674D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="006B5D19"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keeps its privacy policy under regular review and places any updates on this web page. This privacy policy was last updated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June 2020</w:t>
      </w:r>
      <w:r w:rsidR="006B5D19"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43CC6FC" w14:textId="77777777" w:rsidR="001F510F" w:rsidRDefault="001F510F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7A83F8F" w14:textId="1E11998F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to contact us</w:t>
      </w:r>
    </w:p>
    <w:p w14:paraId="4C9B1BCD" w14:textId="0A74F4CF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have any questions about 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Breathing Space Therapeutic Services CIC</w:t>
      </w: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’s privacy policy, the data we hold on you, or you would like to exercise one of your data </w:t>
      </w:r>
      <w:proofErr w:type="gramStart"/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protection</w:t>
      </w:r>
      <w:proofErr w:type="gramEnd"/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rights, please do not hesitate to contact us.</w:t>
      </w:r>
    </w:p>
    <w:p w14:paraId="758672EB" w14:textId="14AFF25F" w:rsidR="006B5D19" w:rsidRPr="006B5D19" w:rsidRDefault="006B5D19" w:rsidP="006B5D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Email us at:</w:t>
      </w:r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hyperlink r:id="rId9" w:history="1">
        <w:r w:rsidR="0063674D" w:rsidRPr="00FA73C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breathingspace@challengeacademy.co.uk</w:t>
        </w:r>
      </w:hyperlink>
      <w:r w:rsidR="006367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03D23A2" w14:textId="77777777" w:rsidR="00765526" w:rsidRPr="007F56CC" w:rsidRDefault="00853562">
      <w:pPr>
        <w:rPr>
          <w:rFonts w:ascii="Arial" w:hAnsi="Arial" w:cs="Arial"/>
          <w:sz w:val="24"/>
          <w:szCs w:val="24"/>
        </w:rPr>
      </w:pPr>
    </w:p>
    <w:sectPr w:rsidR="00765526" w:rsidRPr="007F56CC" w:rsidSect="00B670E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17B7" w14:textId="77777777" w:rsidR="00853562" w:rsidRDefault="00853562" w:rsidP="00F75A09">
      <w:pPr>
        <w:spacing w:after="0" w:line="240" w:lineRule="auto"/>
      </w:pPr>
      <w:r>
        <w:separator/>
      </w:r>
    </w:p>
  </w:endnote>
  <w:endnote w:type="continuationSeparator" w:id="0">
    <w:p w14:paraId="1313C722" w14:textId="77777777" w:rsidR="00853562" w:rsidRDefault="00853562" w:rsidP="00F7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1043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05DD6" w14:textId="31D23D21" w:rsidR="00F75A09" w:rsidRDefault="00F75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3708C" w14:textId="77777777" w:rsidR="00F75A09" w:rsidRDefault="00F75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4EDA" w14:textId="77777777" w:rsidR="00853562" w:rsidRDefault="00853562" w:rsidP="00F75A09">
      <w:pPr>
        <w:spacing w:after="0" w:line="240" w:lineRule="auto"/>
      </w:pPr>
      <w:r>
        <w:separator/>
      </w:r>
    </w:p>
  </w:footnote>
  <w:footnote w:type="continuationSeparator" w:id="0">
    <w:p w14:paraId="2482861A" w14:textId="77777777" w:rsidR="00853562" w:rsidRDefault="00853562" w:rsidP="00F7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2AD0" w14:textId="5D7FA485" w:rsidR="00F75A09" w:rsidRDefault="004415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B9D3E0" wp14:editId="3B20E624">
          <wp:simplePos x="0" y="0"/>
          <wp:positionH relativeFrom="column">
            <wp:posOffset>6343650</wp:posOffset>
          </wp:positionH>
          <wp:positionV relativeFrom="paragraph">
            <wp:posOffset>-201930</wp:posOffset>
          </wp:positionV>
          <wp:extent cx="438150" cy="457200"/>
          <wp:effectExtent l="0" t="0" r="0" b="0"/>
          <wp:wrapTight wrapText="bothSides">
            <wp:wrapPolygon edited="0">
              <wp:start x="0" y="0"/>
              <wp:lineTo x="0" y="20700"/>
              <wp:lineTo x="20661" y="20700"/>
              <wp:lineTo x="206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221_1704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A09">
      <w:t>Data Protection Policy</w:t>
    </w:r>
  </w:p>
  <w:p w14:paraId="1F8D5FDD" w14:textId="4DF07E59" w:rsidR="00F75A09" w:rsidRDefault="00F75A09">
    <w:pPr>
      <w:pStyle w:val="Header"/>
    </w:pPr>
    <w:r>
      <w:t>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700"/>
    <w:multiLevelType w:val="multilevel"/>
    <w:tmpl w:val="1230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906CA"/>
    <w:multiLevelType w:val="multilevel"/>
    <w:tmpl w:val="6CB6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E19DA"/>
    <w:multiLevelType w:val="multilevel"/>
    <w:tmpl w:val="EDAE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27B42"/>
    <w:multiLevelType w:val="multilevel"/>
    <w:tmpl w:val="DA9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C0150"/>
    <w:multiLevelType w:val="multilevel"/>
    <w:tmpl w:val="F5FE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805DB"/>
    <w:multiLevelType w:val="multilevel"/>
    <w:tmpl w:val="CB30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43EDA"/>
    <w:multiLevelType w:val="multilevel"/>
    <w:tmpl w:val="FEB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C06E0"/>
    <w:multiLevelType w:val="multilevel"/>
    <w:tmpl w:val="EA1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835E2"/>
    <w:multiLevelType w:val="multilevel"/>
    <w:tmpl w:val="C38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19"/>
    <w:rsid w:val="001F510F"/>
    <w:rsid w:val="004415E5"/>
    <w:rsid w:val="0063674D"/>
    <w:rsid w:val="006602F7"/>
    <w:rsid w:val="006B5D19"/>
    <w:rsid w:val="007F56CC"/>
    <w:rsid w:val="00853562"/>
    <w:rsid w:val="00A8387F"/>
    <w:rsid w:val="00B00898"/>
    <w:rsid w:val="00B670E6"/>
    <w:rsid w:val="00BA518A"/>
    <w:rsid w:val="00D8058C"/>
    <w:rsid w:val="00E66D83"/>
    <w:rsid w:val="00F639CA"/>
    <w:rsid w:val="00F75A09"/>
    <w:rsid w:val="00F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A6B8F"/>
  <w15:chartTrackingRefBased/>
  <w15:docId w15:val="{9164AB24-AF1E-41BC-89EA-8D76BC1B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5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5D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B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D19"/>
    <w:rPr>
      <w:b/>
      <w:bCs/>
    </w:rPr>
  </w:style>
  <w:style w:type="character" w:styleId="Hyperlink">
    <w:name w:val="Hyperlink"/>
    <w:basedOn w:val="DefaultParagraphFont"/>
    <w:uiPriority w:val="99"/>
    <w:unhideWhenUsed/>
    <w:rsid w:val="00636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7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09"/>
  </w:style>
  <w:style w:type="paragraph" w:styleId="Footer">
    <w:name w:val="footer"/>
    <w:basedOn w:val="Normal"/>
    <w:link w:val="FooterChar"/>
    <w:uiPriority w:val="99"/>
    <w:unhideWhenUsed/>
    <w:rsid w:val="00F7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thingspace@challengeacadem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eathingspace@challengeacadem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Mainstone</dc:creator>
  <cp:keywords/>
  <dc:description/>
  <cp:lastModifiedBy>Rebecca Mainstone</cp:lastModifiedBy>
  <cp:revision>8</cp:revision>
  <dcterms:created xsi:type="dcterms:W3CDTF">2020-06-11T09:37:00Z</dcterms:created>
  <dcterms:modified xsi:type="dcterms:W3CDTF">2020-07-05T10:54:00Z</dcterms:modified>
</cp:coreProperties>
</file>